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5B07FD06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E0677C">
        <w:rPr>
          <w:color w:val="000000"/>
          <w:lang w:eastAsia="ar-SA"/>
        </w:rPr>
        <w:t>978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06CF5AD2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075432">
        <w:rPr>
          <w:color w:val="000000"/>
          <w:lang w:eastAsia="ar-SA"/>
        </w:rPr>
        <w:t>86MS0047-01-2025-005467-33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7F7817F7">
      <w:pPr>
        <w:ind w:right="-284" w:firstLine="540"/>
        <w:jc w:val="both"/>
      </w:pPr>
      <w:r>
        <w:t xml:space="preserve">директора </w:t>
      </w:r>
      <w:r w:rsidR="00F964E3">
        <w:t>ООО «</w:t>
      </w:r>
      <w:r w:rsidR="00097F7B">
        <w:t>Трикс</w:t>
      </w:r>
      <w:r w:rsidR="00F964E3">
        <w:t xml:space="preserve">» </w:t>
      </w:r>
      <w:r w:rsidR="00097F7B">
        <w:t>Черепанова Дениса Викторовича</w:t>
      </w:r>
      <w:r w:rsidR="00084205">
        <w:t>,</w:t>
      </w:r>
      <w:r w:rsidR="003A07A9">
        <w:t xml:space="preserve"> </w:t>
      </w:r>
      <w:r w:rsidR="001F1699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885B80">
        <w:t>уроженца</w:t>
      </w:r>
      <w:r w:rsidR="00F964E3">
        <w:t xml:space="preserve"> </w:t>
      </w:r>
      <w:r w:rsidR="001F1699">
        <w:t>…</w:t>
      </w:r>
      <w:r>
        <w:t xml:space="preserve">, </w:t>
      </w:r>
      <w:r w:rsidRPr="00124BCC">
        <w:t>проживающ</w:t>
      </w:r>
      <w:r>
        <w:t>е</w:t>
      </w:r>
      <w:r w:rsidR="00885B80">
        <w:t>го</w:t>
      </w:r>
      <w:r w:rsidRPr="00124BCC">
        <w:t xml:space="preserve"> по адресу: </w:t>
      </w:r>
      <w:r w:rsidR="001F1699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1F1699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4D8E024E">
      <w:pPr>
        <w:pStyle w:val="BodyText3"/>
        <w:ind w:right="-284" w:firstLine="540"/>
        <w:rPr>
          <w:sz w:val="24"/>
        </w:rPr>
      </w:pPr>
      <w:r>
        <w:rPr>
          <w:sz w:val="24"/>
        </w:rPr>
        <w:t>26</w:t>
      </w:r>
      <w:r w:rsidR="00F964E3">
        <w:rPr>
          <w:sz w:val="24"/>
        </w:rPr>
        <w:t>.</w:t>
      </w:r>
      <w:r>
        <w:rPr>
          <w:sz w:val="24"/>
        </w:rPr>
        <w:t>1</w:t>
      </w:r>
      <w:r w:rsidR="00F964E3">
        <w:rPr>
          <w:sz w:val="24"/>
        </w:rPr>
        <w:t>0</w:t>
      </w:r>
      <w:r w:rsidR="0048327C">
        <w:rPr>
          <w:sz w:val="24"/>
        </w:rPr>
        <w:t>.202</w:t>
      </w:r>
      <w:r>
        <w:rPr>
          <w:sz w:val="24"/>
        </w:rPr>
        <w:t>4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BD3EF1">
        <w:t>ООО «</w:t>
      </w:r>
      <w:r w:rsidR="00885B80">
        <w:t>Трикс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</w:t>
      </w:r>
      <w:r w:rsidR="00885B80">
        <w:rPr>
          <w:sz w:val="24"/>
        </w:rPr>
        <w:t>7</w:t>
      </w:r>
      <w:r w:rsidR="00BD3EF1">
        <w:rPr>
          <w:sz w:val="24"/>
        </w:rPr>
        <w:t>, офис 1</w:t>
      </w:r>
      <w:r w:rsidR="00885B80">
        <w:rPr>
          <w:sz w:val="24"/>
        </w:rPr>
        <w:t>5</w:t>
      </w:r>
      <w:r w:rsidRPr="002D3D7F" w:rsidR="0048327C">
        <w:rPr>
          <w:sz w:val="24"/>
        </w:rPr>
        <w:t xml:space="preserve">) </w:t>
      </w:r>
      <w:r w:rsidR="00885B80">
        <w:rPr>
          <w:sz w:val="24"/>
        </w:rPr>
        <w:t>Черепановым Д.В</w:t>
      </w:r>
      <w:r w:rsidR="0048327C">
        <w:rPr>
          <w:sz w:val="24"/>
        </w:rPr>
        <w:t xml:space="preserve">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BD3EF1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BD3EF1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BD3EF1">
        <w:rPr>
          <w:sz w:val="24"/>
        </w:rPr>
        <w:t>10</w:t>
      </w:r>
      <w:r w:rsidRPr="000457F2">
        <w:rPr>
          <w:sz w:val="24"/>
        </w:rPr>
        <w:t>.202</w:t>
      </w:r>
      <w:r w:rsidR="00BD3EF1">
        <w:rPr>
          <w:sz w:val="24"/>
        </w:rPr>
        <w:t>4</w:t>
      </w:r>
      <w:r w:rsidRPr="000457F2">
        <w:rPr>
          <w:sz w:val="24"/>
        </w:rPr>
        <w:t>, фактически декларация представлена</w:t>
      </w:r>
      <w:r w:rsidR="00C670C6">
        <w:rPr>
          <w:sz w:val="24"/>
        </w:rPr>
        <w:t xml:space="preserve"> </w:t>
      </w:r>
      <w:r w:rsidR="00885B80">
        <w:rPr>
          <w:sz w:val="24"/>
        </w:rPr>
        <w:t>30</w:t>
      </w:r>
      <w:r w:rsidR="003A07A9">
        <w:rPr>
          <w:sz w:val="24"/>
        </w:rPr>
        <w:t>.</w:t>
      </w:r>
      <w:r w:rsidR="00885B80">
        <w:rPr>
          <w:sz w:val="24"/>
        </w:rPr>
        <w:t>06</w:t>
      </w:r>
      <w:r w:rsidR="0048327C">
        <w:rPr>
          <w:sz w:val="24"/>
        </w:rPr>
        <w:t>.202</w:t>
      </w:r>
      <w:r w:rsidR="00885B80">
        <w:rPr>
          <w:sz w:val="24"/>
        </w:rPr>
        <w:t>5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445C1EF8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885B80">
        <w:t>Черепанов Д.В</w:t>
      </w:r>
      <w:r w:rsidR="003A07A9">
        <w:t xml:space="preserve">. </w:t>
      </w:r>
      <w:r>
        <w:t>не явил</w:t>
      </w:r>
      <w:r w:rsidR="00DC3165">
        <w:t>с</w:t>
      </w:r>
      <w:r w:rsidR="00885B80">
        <w:t>я</w:t>
      </w:r>
      <w:r w:rsidRPr="000457F2">
        <w:t>, о времени и месте рассмотрения извещ</w:t>
      </w:r>
      <w:r w:rsidR="000702C8">
        <w:t>ен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117EEB25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</w:t>
      </w:r>
      <w:r w:rsidR="00885B80">
        <w:t>2</w:t>
      </w:r>
      <w:r w:rsidR="00DC3165">
        <w:t>00</w:t>
      </w:r>
      <w:r w:rsidR="00885B80">
        <w:t>3678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</w:t>
      </w:r>
      <w:r w:rsidR="00885B80">
        <w:t>0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3975EF1B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BD3EF1">
        <w:t>3</w:t>
      </w:r>
      <w:r w:rsidRPr="000457F2">
        <w:t>квартал 202</w:t>
      </w:r>
      <w:r w:rsidR="00BD3EF1">
        <w:t>4</w:t>
      </w:r>
      <w:r w:rsidR="00DC3165">
        <w:t xml:space="preserve"> года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 xml:space="preserve">Статья 15.5 Кодекса РФ об АП предусматривает административную ответственность за нарушение установленных законодательством о налогах и сборах сроков </w:t>
      </w:r>
      <w:r w:rsidRPr="00DC3165">
        <w:t>представления налоговой 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 xml:space="preserve"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</w:t>
      </w:r>
      <w:r w:rsidRPr="000457F2">
        <w:t>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</w:t>
      </w:r>
      <w:r w:rsidRPr="000457F2">
        <w:rPr>
          <w:shd w:val="clear" w:color="auto" w:fill="FFFFFF"/>
        </w:rPr>
        <w:t>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</w:t>
      </w:r>
      <w:r w:rsidRPr="000457F2">
        <w:rPr>
          <w:color w:val="000000"/>
          <w:shd w:val="clear" w:color="auto" w:fill="FFFFFF"/>
        </w:rPr>
        <w:t>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6E485324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BD3EF1">
        <w:t>3</w:t>
      </w:r>
      <w:r w:rsidRPr="000457F2">
        <w:t xml:space="preserve"> квартал 202</w:t>
      </w:r>
      <w:r w:rsidR="00BD3EF1">
        <w:t>4</w:t>
      </w:r>
      <w:r w:rsidRPr="000457F2">
        <w:t xml:space="preserve"> года </w:t>
      </w:r>
      <w:r w:rsidRPr="00885B80" w:rsidR="00885B80">
        <w:t>Черепановым Д.В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 w:rsidR="00885B80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0457F2">
        <w:t>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</w:t>
      </w:r>
      <w:r w:rsidRPr="000457F2">
        <w:t>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0F44395C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85B80">
        <w:t>го</w:t>
      </w:r>
      <w:r w:rsidRPr="000457F2">
        <w:t>, отсутствие смягчающ</w:t>
      </w:r>
      <w:r w:rsidRPr="000457F2">
        <w:t>их и отягчающих</w:t>
      </w:r>
      <w:r w:rsidR="009F47AF">
        <w:t xml:space="preserve">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702C8" w:rsidP="000457F2" w14:paraId="1D1CE4EA" w14:textId="77777777">
      <w:pPr>
        <w:autoSpaceDE w:val="0"/>
        <w:ind w:right="-284" w:firstLine="540"/>
        <w:jc w:val="both"/>
      </w:pPr>
    </w:p>
    <w:p w:rsidR="000702C8" w:rsidP="000457F2" w14:paraId="7886B028" w14:textId="77777777">
      <w:pPr>
        <w:autoSpaceDE w:val="0"/>
        <w:ind w:right="-284" w:firstLine="540"/>
        <w:jc w:val="both"/>
      </w:pP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>Руководствуясь ст.ст. 29.9,</w:t>
      </w:r>
      <w:r w:rsidRPr="000457F2">
        <w:t xml:space="preserve"> 29.10 Кодекса РФ об административных правонарушениях, мировой судья,       </w:t>
      </w:r>
    </w:p>
    <w:p w:rsidR="00885B80" w:rsidP="000457F2" w14:paraId="45F87DEA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</w:t>
      </w:r>
    </w:p>
    <w:p w:rsidR="000457F2" w:rsidRPr="000457F2" w:rsidP="000457F2" w14:paraId="5C84A12E" w14:textId="47593FFC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1EDB7154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«Трикс» Черепанова Дениса Викторовича</w:t>
      </w:r>
      <w:r w:rsidRPr="0015126C">
        <w:t xml:space="preserve"> </w:t>
      </w:r>
      <w:r w:rsidRPr="0015126C" w:rsidR="00FD47DC">
        <w:t>признать виновн</w:t>
      </w:r>
      <w:r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052C4EDF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7AD47B00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885B80">
        <w:t>978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699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02C8"/>
    <w:rsid w:val="00074481"/>
    <w:rsid w:val="00075432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1F1699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8677B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05F50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1CCE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E70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0677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01"/>
    <w:rsid w:val="00E6342A"/>
    <w:rsid w:val="00E71384"/>
    <w:rsid w:val="00E75C11"/>
    <w:rsid w:val="00E835A5"/>
    <w:rsid w:val="00E92EC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